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C5" w:rsidRDefault="006C25C5" w:rsidP="00DF182E">
      <w:pPr>
        <w:shd w:val="clear" w:color="auto" w:fill="FFFFFF"/>
        <w:spacing w:after="0" w:line="240" w:lineRule="atLeast"/>
        <w:ind w:firstLine="566"/>
        <w:jc w:val="right"/>
        <w:rPr>
          <w:rFonts w:ascii="Times New Roman" w:hAnsi="Times New Roman"/>
          <w:b/>
          <w:lang w:eastAsia="tr-TR"/>
        </w:rPr>
      </w:pPr>
    </w:p>
    <w:p w:rsidR="006C25C5" w:rsidRDefault="006C25C5" w:rsidP="00DF182E">
      <w:pPr>
        <w:shd w:val="clear" w:color="auto" w:fill="FFFFFF"/>
        <w:spacing w:after="0" w:line="240" w:lineRule="atLeast"/>
        <w:ind w:firstLine="566"/>
        <w:jc w:val="right"/>
        <w:rPr>
          <w:rFonts w:ascii="Times New Roman" w:hAnsi="Times New Roman"/>
          <w:b/>
          <w:lang w:eastAsia="tr-TR"/>
        </w:rPr>
      </w:pPr>
    </w:p>
    <w:p w:rsidR="00390BF9" w:rsidRPr="0035096A" w:rsidRDefault="00390BF9" w:rsidP="00DF182E">
      <w:pPr>
        <w:shd w:val="clear" w:color="auto" w:fill="FFFFFF"/>
        <w:spacing w:after="0" w:line="240" w:lineRule="atLeast"/>
        <w:ind w:firstLine="566"/>
        <w:jc w:val="right"/>
        <w:rPr>
          <w:rFonts w:ascii="Times New Roman" w:hAnsi="Times New Roman"/>
          <w:b/>
          <w:lang w:eastAsia="tr-TR"/>
        </w:rPr>
      </w:pPr>
      <w:r w:rsidRPr="0035096A">
        <w:rPr>
          <w:rFonts w:ascii="Times New Roman" w:hAnsi="Times New Roman"/>
          <w:b/>
          <w:lang w:eastAsia="tr-TR"/>
        </w:rPr>
        <w:t>Ek-1</w:t>
      </w: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p>
    <w:p w:rsidR="00DF182E" w:rsidRDefault="00390BF9" w:rsidP="005D1BE0">
      <w:pPr>
        <w:shd w:val="clear" w:color="auto" w:fill="FFFFFF"/>
        <w:spacing w:after="0" w:line="240" w:lineRule="atLeast"/>
        <w:ind w:firstLine="566"/>
        <w:jc w:val="center"/>
        <w:rPr>
          <w:rFonts w:ascii="Times New Roman" w:hAnsi="Times New Roman"/>
          <w:b/>
          <w:lang w:eastAsia="tr-TR"/>
        </w:rPr>
      </w:pPr>
      <w:r w:rsidRPr="0035096A">
        <w:rPr>
          <w:rFonts w:ascii="Times New Roman" w:hAnsi="Times New Roman"/>
          <w:b/>
          <w:lang w:eastAsia="tr-TR"/>
        </w:rPr>
        <w:t xml:space="preserve">LİSANS ALARAK FAALİYET GÖSTEREN DEPOLARDA MUHAFAZA EDİLEN TARIMSAL ÜRÜNLER İÇİN KİRA DESTEĞİ </w:t>
      </w: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r w:rsidRPr="0035096A">
        <w:rPr>
          <w:rFonts w:ascii="Times New Roman" w:hAnsi="Times New Roman"/>
          <w:b/>
          <w:lang w:eastAsia="tr-TR"/>
        </w:rPr>
        <w:t>BAŞVURU DİLEKÇESİ</w:t>
      </w: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r w:rsidRPr="0035096A">
        <w:rPr>
          <w:rFonts w:ascii="Times New Roman" w:hAnsi="Times New Roman"/>
          <w:b/>
          <w:lang w:eastAsia="tr-TR"/>
        </w:rPr>
        <w:t>GÜMRÜK VE TİCARET BAKANLIĞI</w:t>
      </w:r>
      <w:r w:rsidR="008F22D3">
        <w:rPr>
          <w:rFonts w:ascii="Times New Roman" w:hAnsi="Times New Roman"/>
          <w:b/>
          <w:lang w:eastAsia="tr-TR"/>
        </w:rPr>
        <w:t>’</w:t>
      </w:r>
      <w:r w:rsidRPr="0035096A">
        <w:rPr>
          <w:rFonts w:ascii="Times New Roman" w:hAnsi="Times New Roman"/>
          <w:b/>
          <w:lang w:eastAsia="tr-TR"/>
        </w:rPr>
        <w:t>NA</w:t>
      </w:r>
    </w:p>
    <w:p w:rsidR="00390BF9" w:rsidRPr="0035096A" w:rsidRDefault="00390BF9" w:rsidP="005D1BE0">
      <w:pPr>
        <w:shd w:val="clear" w:color="auto" w:fill="FFFFFF"/>
        <w:spacing w:after="0" w:line="240" w:lineRule="atLeast"/>
        <w:ind w:firstLine="566"/>
        <w:jc w:val="center"/>
        <w:rPr>
          <w:rFonts w:ascii="Times New Roman" w:hAnsi="Times New Roman"/>
          <w:b/>
          <w:lang w:eastAsia="tr-TR"/>
        </w:rPr>
      </w:pPr>
      <w:r w:rsidRPr="0035096A">
        <w:rPr>
          <w:rFonts w:ascii="Times New Roman" w:hAnsi="Times New Roman"/>
          <w:b/>
          <w:lang w:eastAsia="tr-TR"/>
        </w:rPr>
        <w:t>(İç Ticaret Genel Müdürlüğü)</w:t>
      </w:r>
    </w:p>
    <w:p w:rsidR="00390BF9" w:rsidRPr="0035096A" w:rsidRDefault="00390BF9" w:rsidP="00C93723">
      <w:pPr>
        <w:shd w:val="clear" w:color="auto" w:fill="FFFFFF"/>
        <w:spacing w:after="0" w:line="240" w:lineRule="auto"/>
        <w:ind w:firstLine="567"/>
        <w:jc w:val="both"/>
        <w:rPr>
          <w:rFonts w:ascii="Times New Roman" w:hAnsi="Times New Roman"/>
          <w:color w:val="1C283D"/>
          <w:lang w:eastAsia="tr-TR"/>
        </w:rPr>
      </w:pPr>
    </w:p>
    <w:p w:rsidR="00390BF9" w:rsidRPr="0035096A" w:rsidRDefault="00390BF9" w:rsidP="00C93723">
      <w:pPr>
        <w:shd w:val="clear" w:color="auto" w:fill="FFFFFF"/>
        <w:spacing w:after="0" w:line="240" w:lineRule="auto"/>
        <w:ind w:firstLine="567"/>
        <w:jc w:val="both"/>
        <w:rPr>
          <w:rFonts w:ascii="Times New Roman" w:hAnsi="Times New Roman"/>
          <w:lang w:eastAsia="tr-TR"/>
        </w:rPr>
      </w:pPr>
      <w:r w:rsidRPr="0035096A">
        <w:rPr>
          <w:rFonts w:ascii="Times New Roman" w:hAnsi="Times New Roman"/>
          <w:lang w:eastAsia="tr-TR"/>
        </w:rPr>
        <w:t xml:space="preserve">5488 Sayılı Tarım Kanunu’nun 19 uncu maddesi ile </w:t>
      </w:r>
      <w:proofErr w:type="gramStart"/>
      <w:r w:rsidRPr="0035096A">
        <w:rPr>
          <w:rFonts w:ascii="Times New Roman" w:hAnsi="Times New Roman"/>
          <w:lang w:eastAsia="tr-TR"/>
        </w:rPr>
        <w:t>30/9/2014</w:t>
      </w:r>
      <w:proofErr w:type="gramEnd"/>
      <w:r w:rsidRPr="0035096A">
        <w:rPr>
          <w:rFonts w:ascii="Times New Roman" w:hAnsi="Times New Roman"/>
          <w:lang w:eastAsia="tr-TR"/>
        </w:rPr>
        <w:t xml:space="preserve"> tarih ve 2014/6849 sayılı “Tarımsal Ürünlerin 5300 sayılı Tarım Ürünleri Lisanslı Depoculuk Kanunu Çerçevesinde Lisans Alarak Faaliyet Gösteren Depolarda Muhafaza Edilmesi Halinde Kira Destekleme Ödemesi Yapılmasına İlişkin Bakanlar Kurulu Kararı” ve Tebliğ gereğince kira desteklemelerinden yararlandırılmam ve bu ödemelerin T.C. Ziraat Bankasında açılan/açılacak hesabıma aktarılması için gereğini arz ederim.</w:t>
      </w:r>
    </w:p>
    <w:p w:rsidR="00DF182E" w:rsidRDefault="00390BF9" w:rsidP="00C93723">
      <w:pPr>
        <w:shd w:val="clear" w:color="auto" w:fill="FFFFFF"/>
        <w:spacing w:after="0" w:line="240" w:lineRule="auto"/>
        <w:ind w:firstLine="567"/>
        <w:jc w:val="both"/>
        <w:rPr>
          <w:rFonts w:ascii="Times New Roman" w:hAnsi="Times New Roman"/>
          <w:lang w:eastAsia="tr-TR"/>
        </w:rPr>
      </w:pPr>
      <w:proofErr w:type="gramStart"/>
      <w:r w:rsidRPr="0035096A">
        <w:rPr>
          <w:rFonts w:ascii="Times New Roman" w:hAnsi="Times New Roman"/>
          <w:lang w:eastAsia="tr-TR"/>
        </w:rPr>
        <w:t xml:space="preserve">Ödemeye ilişkin düzenlenen icmallere, belirlenecek süre içerisinde itiraz etmediğim takdirde kesinleşmiş icmal bilgilerinin doğruluğunu kabul etmiş sayılacağıma, ayrıca söz konusu ödemeyi Karar ve Tebliğ esaslarına aykırı olarak haksız yere aldığımın tespit edilmesi halinde, aldığım ödemeyi, ödeme tarihinden itibaren işleyecek gecikme zammı ile birlikte, gayrikabil-i </w:t>
      </w:r>
      <w:proofErr w:type="spellStart"/>
      <w:r w:rsidRPr="0035096A">
        <w:rPr>
          <w:rFonts w:ascii="Times New Roman" w:hAnsi="Times New Roman"/>
          <w:lang w:eastAsia="tr-TR"/>
        </w:rPr>
        <w:t>rucu</w:t>
      </w:r>
      <w:proofErr w:type="spellEnd"/>
      <w:r w:rsidRPr="0035096A">
        <w:rPr>
          <w:rFonts w:ascii="Times New Roman" w:hAnsi="Times New Roman"/>
          <w:lang w:eastAsia="tr-TR"/>
        </w:rPr>
        <w:t xml:space="preserve"> hiçbir itiraz beyan etmeden, ilk talepte 6183 sayılı Amme Alacaklarının Tahsil Usulü Hakkında Kanun ve 5488 sayılı Tarım Kanununun ilgili hükümleri çerçevesince geri vermeyi kabul ve taahhüt ederim.   </w:t>
      </w:r>
      <w:proofErr w:type="gramEnd"/>
    </w:p>
    <w:p w:rsidR="00DF182E" w:rsidRDefault="00DF182E" w:rsidP="00C93723">
      <w:pPr>
        <w:shd w:val="clear" w:color="auto" w:fill="FFFFFF"/>
        <w:spacing w:after="0" w:line="240" w:lineRule="auto"/>
        <w:ind w:firstLine="567"/>
        <w:jc w:val="both"/>
        <w:rPr>
          <w:rFonts w:ascii="Times New Roman" w:hAnsi="Times New Roman"/>
          <w:lang w:eastAsia="tr-TR"/>
        </w:rPr>
      </w:pPr>
    </w:p>
    <w:p w:rsidR="00390BF9" w:rsidRPr="0035096A" w:rsidRDefault="00390BF9" w:rsidP="00DF182E">
      <w:pPr>
        <w:shd w:val="clear" w:color="auto" w:fill="FFFFFF"/>
        <w:spacing w:after="0" w:line="240" w:lineRule="auto"/>
        <w:ind w:left="6372" w:firstLine="708"/>
        <w:jc w:val="both"/>
        <w:rPr>
          <w:rFonts w:ascii="Times New Roman" w:hAnsi="Times New Roman"/>
          <w:lang w:eastAsia="tr-TR"/>
        </w:rPr>
      </w:pPr>
      <w:r w:rsidRPr="0035096A">
        <w:rPr>
          <w:rFonts w:ascii="Times New Roman" w:hAnsi="Times New Roman"/>
          <w:lang w:eastAsia="tr-TR"/>
        </w:rPr>
        <w:t xml:space="preserve"> </w:t>
      </w:r>
      <w:proofErr w:type="gramStart"/>
      <w:r w:rsidRPr="0035096A">
        <w:rPr>
          <w:rFonts w:ascii="Times New Roman" w:hAnsi="Times New Roman"/>
          <w:lang w:eastAsia="tr-TR"/>
        </w:rPr>
        <w:t>……</w:t>
      </w:r>
      <w:proofErr w:type="gramEnd"/>
      <w:r w:rsidRPr="0035096A">
        <w:rPr>
          <w:rFonts w:ascii="Times New Roman" w:hAnsi="Times New Roman"/>
          <w:lang w:eastAsia="tr-TR"/>
        </w:rPr>
        <w:t>/……./201…</w:t>
      </w:r>
    </w:p>
    <w:p w:rsidR="00390BF9" w:rsidRPr="0035096A" w:rsidRDefault="00390BF9" w:rsidP="00C93723">
      <w:pPr>
        <w:shd w:val="clear" w:color="auto" w:fill="FFFFFF"/>
        <w:spacing w:after="0" w:line="240" w:lineRule="auto"/>
        <w:ind w:firstLine="567"/>
        <w:jc w:val="both"/>
        <w:rPr>
          <w:rFonts w:ascii="Times New Roman" w:hAnsi="Times New Roman"/>
          <w:color w:val="1C283D"/>
          <w:lang w:eastAsia="tr-TR"/>
        </w:rPr>
      </w:pPr>
    </w:p>
    <w:p w:rsidR="00390BF9" w:rsidRPr="0035096A" w:rsidRDefault="00390BF9" w:rsidP="00C93723">
      <w:pPr>
        <w:shd w:val="clear" w:color="auto" w:fill="FFFFFF"/>
        <w:spacing w:after="0" w:line="240" w:lineRule="auto"/>
        <w:ind w:firstLine="567"/>
        <w:jc w:val="both"/>
        <w:rPr>
          <w:rFonts w:ascii="Times New Roman" w:hAnsi="Times New Roman"/>
          <w:color w:val="1C283D"/>
          <w:lang w:eastAsia="tr-TR"/>
        </w:rPr>
      </w:pPr>
    </w:p>
    <w:p w:rsidR="00390BF9" w:rsidRPr="0035096A" w:rsidRDefault="00390BF9" w:rsidP="005D1BE0">
      <w:pPr>
        <w:shd w:val="clear" w:color="auto" w:fill="FFFFFF"/>
        <w:spacing w:after="0" w:line="240" w:lineRule="auto"/>
        <w:jc w:val="both"/>
        <w:rPr>
          <w:rFonts w:ascii="Times New Roman" w:hAnsi="Times New Roman"/>
          <w:lang w:eastAsia="tr-TR"/>
        </w:rPr>
      </w:pPr>
      <w:r w:rsidRPr="0035096A">
        <w:rPr>
          <w:rFonts w:ascii="Times New Roman" w:hAnsi="Times New Roman"/>
          <w:lang w:eastAsia="tr-TR"/>
        </w:rPr>
        <w:t>EKİ:</w:t>
      </w:r>
    </w:p>
    <w:p w:rsidR="00390BF9" w:rsidRPr="0035096A" w:rsidRDefault="00390BF9" w:rsidP="005D1BE0">
      <w:pPr>
        <w:shd w:val="clear" w:color="auto" w:fill="FFFFFF"/>
        <w:spacing w:after="0" w:line="240" w:lineRule="auto"/>
        <w:jc w:val="both"/>
        <w:rPr>
          <w:rFonts w:ascii="Times New Roman" w:hAnsi="Times New Roman"/>
          <w:lang w:eastAsia="tr-TR"/>
        </w:rPr>
      </w:pPr>
      <w:r w:rsidRPr="0035096A">
        <w:rPr>
          <w:rFonts w:ascii="Times New Roman" w:hAnsi="Times New Roman"/>
          <w:lang w:eastAsia="tr-TR"/>
        </w:rPr>
        <w:t>1) İzin Belgesi (ilk müracaatta)</w:t>
      </w:r>
    </w:p>
    <w:p w:rsidR="00390BF9" w:rsidRPr="0035096A" w:rsidRDefault="00390BF9" w:rsidP="005D1BE0">
      <w:pPr>
        <w:shd w:val="clear" w:color="auto" w:fill="FFFFFF"/>
        <w:spacing w:after="0" w:line="240" w:lineRule="auto"/>
        <w:jc w:val="both"/>
        <w:rPr>
          <w:rFonts w:ascii="Times New Roman" w:hAnsi="Times New Roman"/>
          <w:lang w:eastAsia="tr-TR"/>
        </w:rPr>
      </w:pPr>
    </w:p>
    <w:p w:rsidR="00390BF9" w:rsidRPr="0035096A" w:rsidRDefault="00390BF9" w:rsidP="00584F8A">
      <w:pPr>
        <w:shd w:val="clear" w:color="auto" w:fill="FFFFFF"/>
        <w:spacing w:after="0" w:line="240" w:lineRule="auto"/>
        <w:jc w:val="both"/>
        <w:rPr>
          <w:rFonts w:ascii="Times New Roman" w:hAnsi="Times New Roman"/>
          <w:lang w:eastAsia="tr-TR"/>
        </w:rPr>
      </w:pPr>
    </w:p>
    <w:p w:rsidR="00390BF9" w:rsidRPr="0035096A" w:rsidRDefault="00390BF9" w:rsidP="00584F8A">
      <w:pPr>
        <w:shd w:val="clear" w:color="auto" w:fill="FFFFFF"/>
        <w:spacing w:after="0" w:line="240" w:lineRule="auto"/>
        <w:jc w:val="both"/>
        <w:rPr>
          <w:rFonts w:ascii="Times New Roman" w:hAnsi="Times New Roman"/>
          <w:lang w:eastAsia="tr-TR"/>
        </w:rPr>
      </w:pP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Lisanslı Depo İşletmesinin Adı</w:t>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Lisanslı depo işletmesine ait vergi numarası</w:t>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Lisanslı Depo İşleticisinin Adı ve Soyadı</w:t>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r w:rsidRPr="0035096A">
        <w:rPr>
          <w:rFonts w:ascii="Times New Roman" w:hAnsi="Times New Roman"/>
          <w:lang w:eastAsia="tr-TR"/>
        </w:rPr>
        <w:tab/>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Lisanslı Depo İşleticisinin T.C. Kimlik No</w:t>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Destekleme ödemesinin yapılması istenilen il ve ilçe adı:</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Telefon</w:t>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Adresi</w:t>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İlçesi</w:t>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DF182E"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İli</w:t>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00DF182E">
        <w:rPr>
          <w:rFonts w:ascii="Times New Roman" w:hAnsi="Times New Roman"/>
          <w:lang w:eastAsia="tr-TR"/>
        </w:rPr>
        <w:tab/>
      </w:r>
      <w:r w:rsidRPr="0035096A">
        <w:rPr>
          <w:rFonts w:ascii="Times New Roman" w:hAnsi="Times New Roman"/>
          <w:lang w:eastAsia="tr-TR"/>
        </w:rPr>
        <w:t>:</w:t>
      </w:r>
    </w:p>
    <w:p w:rsidR="00DF182E" w:rsidRDefault="00DF182E" w:rsidP="00DF182E">
      <w:pPr>
        <w:shd w:val="clear" w:color="auto" w:fill="FFFFFF"/>
        <w:spacing w:after="0" w:line="360" w:lineRule="auto"/>
        <w:jc w:val="both"/>
        <w:rPr>
          <w:rFonts w:ascii="Times New Roman" w:hAnsi="Times New Roman"/>
          <w:lang w:eastAsia="tr-TR"/>
        </w:rPr>
      </w:pPr>
    </w:p>
    <w:p w:rsidR="00390BF9" w:rsidRPr="0035096A" w:rsidRDefault="00390BF9" w:rsidP="00DF182E">
      <w:pPr>
        <w:shd w:val="clear" w:color="auto" w:fill="FFFFFF"/>
        <w:spacing w:after="0" w:line="360" w:lineRule="auto"/>
        <w:jc w:val="both"/>
        <w:rPr>
          <w:rFonts w:ascii="Times New Roman" w:hAnsi="Times New Roman"/>
          <w:lang w:eastAsia="tr-TR"/>
        </w:rPr>
      </w:pPr>
      <w:r w:rsidRPr="0035096A">
        <w:rPr>
          <w:rFonts w:ascii="Times New Roman" w:hAnsi="Times New Roman"/>
          <w:lang w:eastAsia="tr-TR"/>
        </w:rPr>
        <w:t>İmza</w:t>
      </w:r>
      <w:r w:rsidR="0009080C">
        <w:rPr>
          <w:rFonts w:ascii="Times New Roman" w:hAnsi="Times New Roman"/>
          <w:lang w:eastAsia="tr-TR"/>
        </w:rPr>
        <w:tab/>
      </w:r>
      <w:r w:rsidR="0009080C">
        <w:rPr>
          <w:rFonts w:ascii="Times New Roman" w:hAnsi="Times New Roman"/>
          <w:lang w:eastAsia="tr-TR"/>
        </w:rPr>
        <w:tab/>
      </w:r>
      <w:r w:rsidR="0009080C">
        <w:rPr>
          <w:rFonts w:ascii="Times New Roman" w:hAnsi="Times New Roman"/>
          <w:lang w:eastAsia="tr-TR"/>
        </w:rPr>
        <w:tab/>
      </w:r>
      <w:r w:rsidR="0009080C">
        <w:rPr>
          <w:rFonts w:ascii="Times New Roman" w:hAnsi="Times New Roman"/>
          <w:lang w:eastAsia="tr-TR"/>
        </w:rPr>
        <w:tab/>
      </w:r>
      <w:r w:rsidR="0009080C">
        <w:rPr>
          <w:rFonts w:ascii="Times New Roman" w:hAnsi="Times New Roman"/>
          <w:lang w:eastAsia="tr-TR"/>
        </w:rPr>
        <w:tab/>
      </w:r>
      <w:r w:rsidR="0009080C">
        <w:rPr>
          <w:rFonts w:ascii="Times New Roman" w:hAnsi="Times New Roman"/>
          <w:lang w:eastAsia="tr-TR"/>
        </w:rPr>
        <w:tab/>
      </w:r>
      <w:r w:rsidR="0009080C">
        <w:rPr>
          <w:rFonts w:ascii="Times New Roman" w:hAnsi="Times New Roman"/>
          <w:lang w:eastAsia="tr-TR"/>
        </w:rPr>
        <w:tab/>
      </w:r>
      <w:r w:rsidRPr="0035096A">
        <w:rPr>
          <w:rFonts w:ascii="Times New Roman" w:hAnsi="Times New Roman"/>
          <w:lang w:eastAsia="tr-TR"/>
        </w:rPr>
        <w:t>:</w:t>
      </w:r>
    </w:p>
    <w:sectPr w:rsidR="00390BF9" w:rsidRPr="0035096A" w:rsidSect="002E0A84">
      <w:pgSz w:w="11906" w:h="16838"/>
      <w:pgMar w:top="993" w:right="70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B3A80"/>
    <w:multiLevelType w:val="hybridMultilevel"/>
    <w:tmpl w:val="8F0C69D0"/>
    <w:lvl w:ilvl="0" w:tplc="0D548F64">
      <w:start w:val="1"/>
      <w:numFmt w:val="lowerLetter"/>
      <w:lvlText w:val="%1)"/>
      <w:lvlJc w:val="left"/>
      <w:pPr>
        <w:ind w:left="926" w:hanging="360"/>
      </w:pPr>
      <w:rPr>
        <w:rFonts w:cs="Times New Roman" w:hint="default"/>
      </w:rPr>
    </w:lvl>
    <w:lvl w:ilvl="1" w:tplc="041F0019" w:tentative="1">
      <w:start w:val="1"/>
      <w:numFmt w:val="lowerLetter"/>
      <w:lvlText w:val="%2."/>
      <w:lvlJc w:val="left"/>
      <w:pPr>
        <w:ind w:left="1646" w:hanging="360"/>
      </w:pPr>
      <w:rPr>
        <w:rFonts w:cs="Times New Roman"/>
      </w:rPr>
    </w:lvl>
    <w:lvl w:ilvl="2" w:tplc="041F001B" w:tentative="1">
      <w:start w:val="1"/>
      <w:numFmt w:val="lowerRoman"/>
      <w:lvlText w:val="%3."/>
      <w:lvlJc w:val="right"/>
      <w:pPr>
        <w:ind w:left="2366" w:hanging="180"/>
      </w:pPr>
      <w:rPr>
        <w:rFonts w:cs="Times New Roman"/>
      </w:rPr>
    </w:lvl>
    <w:lvl w:ilvl="3" w:tplc="041F000F" w:tentative="1">
      <w:start w:val="1"/>
      <w:numFmt w:val="decimal"/>
      <w:lvlText w:val="%4."/>
      <w:lvlJc w:val="left"/>
      <w:pPr>
        <w:ind w:left="3086" w:hanging="360"/>
      </w:pPr>
      <w:rPr>
        <w:rFonts w:cs="Times New Roman"/>
      </w:rPr>
    </w:lvl>
    <w:lvl w:ilvl="4" w:tplc="041F0019" w:tentative="1">
      <w:start w:val="1"/>
      <w:numFmt w:val="lowerLetter"/>
      <w:lvlText w:val="%5."/>
      <w:lvlJc w:val="left"/>
      <w:pPr>
        <w:ind w:left="3806" w:hanging="360"/>
      </w:pPr>
      <w:rPr>
        <w:rFonts w:cs="Times New Roman"/>
      </w:rPr>
    </w:lvl>
    <w:lvl w:ilvl="5" w:tplc="041F001B" w:tentative="1">
      <w:start w:val="1"/>
      <w:numFmt w:val="lowerRoman"/>
      <w:lvlText w:val="%6."/>
      <w:lvlJc w:val="right"/>
      <w:pPr>
        <w:ind w:left="4526" w:hanging="180"/>
      </w:pPr>
      <w:rPr>
        <w:rFonts w:cs="Times New Roman"/>
      </w:rPr>
    </w:lvl>
    <w:lvl w:ilvl="6" w:tplc="041F000F" w:tentative="1">
      <w:start w:val="1"/>
      <w:numFmt w:val="decimal"/>
      <w:lvlText w:val="%7."/>
      <w:lvlJc w:val="left"/>
      <w:pPr>
        <w:ind w:left="5246" w:hanging="360"/>
      </w:pPr>
      <w:rPr>
        <w:rFonts w:cs="Times New Roman"/>
      </w:rPr>
    </w:lvl>
    <w:lvl w:ilvl="7" w:tplc="041F0019" w:tentative="1">
      <w:start w:val="1"/>
      <w:numFmt w:val="lowerLetter"/>
      <w:lvlText w:val="%8."/>
      <w:lvlJc w:val="left"/>
      <w:pPr>
        <w:ind w:left="5966" w:hanging="360"/>
      </w:pPr>
      <w:rPr>
        <w:rFonts w:cs="Times New Roman"/>
      </w:rPr>
    </w:lvl>
    <w:lvl w:ilvl="8" w:tplc="041F001B" w:tentative="1">
      <w:start w:val="1"/>
      <w:numFmt w:val="lowerRoman"/>
      <w:lvlText w:val="%9."/>
      <w:lvlJc w:val="right"/>
      <w:pPr>
        <w:ind w:left="6686" w:hanging="180"/>
      </w:pPr>
      <w:rPr>
        <w:rFonts w:cs="Times New Roman"/>
      </w:rPr>
    </w:lvl>
  </w:abstractNum>
  <w:abstractNum w:abstractNumId="1">
    <w:nsid w:val="40011F2D"/>
    <w:multiLevelType w:val="hybridMultilevel"/>
    <w:tmpl w:val="FF82E1AA"/>
    <w:lvl w:ilvl="0" w:tplc="C9FC571A">
      <w:start w:val="1"/>
      <w:numFmt w:val="lowerLetter"/>
      <w:lvlText w:val="%1)"/>
      <w:lvlJc w:val="left"/>
      <w:pPr>
        <w:ind w:left="1392" w:hanging="825"/>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
    <w:nsid w:val="4389210A"/>
    <w:multiLevelType w:val="hybridMultilevel"/>
    <w:tmpl w:val="0E36A54E"/>
    <w:lvl w:ilvl="0" w:tplc="01F2FF20">
      <w:start w:val="1"/>
      <w:numFmt w:val="lowerLetter"/>
      <w:lvlText w:val="%1)"/>
      <w:lvlJc w:val="left"/>
      <w:pPr>
        <w:ind w:left="1407" w:hanging="84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3">
    <w:nsid w:val="677539F8"/>
    <w:multiLevelType w:val="hybridMultilevel"/>
    <w:tmpl w:val="E90ACF34"/>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84F31"/>
    <w:rsid w:val="00004DEC"/>
    <w:rsid w:val="00007206"/>
    <w:rsid w:val="0004468E"/>
    <w:rsid w:val="00051078"/>
    <w:rsid w:val="00056BBA"/>
    <w:rsid w:val="00061F04"/>
    <w:rsid w:val="00063B63"/>
    <w:rsid w:val="0009080C"/>
    <w:rsid w:val="0009211E"/>
    <w:rsid w:val="00092AD4"/>
    <w:rsid w:val="000B74CA"/>
    <w:rsid w:val="000C0DE8"/>
    <w:rsid w:val="000C431B"/>
    <w:rsid w:val="000E16F0"/>
    <w:rsid w:val="000E6D01"/>
    <w:rsid w:val="000F7EEA"/>
    <w:rsid w:val="0013529B"/>
    <w:rsid w:val="001416F0"/>
    <w:rsid w:val="00166062"/>
    <w:rsid w:val="0016619E"/>
    <w:rsid w:val="00184F31"/>
    <w:rsid w:val="00186684"/>
    <w:rsid w:val="00192A4A"/>
    <w:rsid w:val="00194C5E"/>
    <w:rsid w:val="001B77AF"/>
    <w:rsid w:val="001C7D9B"/>
    <w:rsid w:val="001D0E6F"/>
    <w:rsid w:val="001D365D"/>
    <w:rsid w:val="001E7BDA"/>
    <w:rsid w:val="0020598A"/>
    <w:rsid w:val="00206C7D"/>
    <w:rsid w:val="00207B63"/>
    <w:rsid w:val="00210449"/>
    <w:rsid w:val="00213944"/>
    <w:rsid w:val="00222494"/>
    <w:rsid w:val="00236522"/>
    <w:rsid w:val="0024013B"/>
    <w:rsid w:val="00243410"/>
    <w:rsid w:val="00251AC9"/>
    <w:rsid w:val="002541B8"/>
    <w:rsid w:val="00263C32"/>
    <w:rsid w:val="002A084F"/>
    <w:rsid w:val="002A5D6E"/>
    <w:rsid w:val="002B4FD5"/>
    <w:rsid w:val="002D6AD2"/>
    <w:rsid w:val="002E0A84"/>
    <w:rsid w:val="002E1E74"/>
    <w:rsid w:val="00311A5D"/>
    <w:rsid w:val="0035096A"/>
    <w:rsid w:val="0037162E"/>
    <w:rsid w:val="00383364"/>
    <w:rsid w:val="00390BF9"/>
    <w:rsid w:val="00392E43"/>
    <w:rsid w:val="00396B95"/>
    <w:rsid w:val="003B7BA9"/>
    <w:rsid w:val="004108B9"/>
    <w:rsid w:val="00411FAC"/>
    <w:rsid w:val="004265E4"/>
    <w:rsid w:val="004400D6"/>
    <w:rsid w:val="004450B5"/>
    <w:rsid w:val="004500AE"/>
    <w:rsid w:val="00451382"/>
    <w:rsid w:val="00472C0C"/>
    <w:rsid w:val="0049664C"/>
    <w:rsid w:val="004975C4"/>
    <w:rsid w:val="004A746A"/>
    <w:rsid w:val="004B30D5"/>
    <w:rsid w:val="004D21FB"/>
    <w:rsid w:val="004D4C6B"/>
    <w:rsid w:val="004D6131"/>
    <w:rsid w:val="004F45E8"/>
    <w:rsid w:val="005044D8"/>
    <w:rsid w:val="00505E9B"/>
    <w:rsid w:val="00506407"/>
    <w:rsid w:val="00511663"/>
    <w:rsid w:val="0052017F"/>
    <w:rsid w:val="00525B03"/>
    <w:rsid w:val="0052712E"/>
    <w:rsid w:val="0053028F"/>
    <w:rsid w:val="00545BD3"/>
    <w:rsid w:val="0056402A"/>
    <w:rsid w:val="00565ADA"/>
    <w:rsid w:val="0057276C"/>
    <w:rsid w:val="00572A30"/>
    <w:rsid w:val="00584F8A"/>
    <w:rsid w:val="005A0F9F"/>
    <w:rsid w:val="005A42C4"/>
    <w:rsid w:val="005B1B21"/>
    <w:rsid w:val="005D1BE0"/>
    <w:rsid w:val="005E2AB9"/>
    <w:rsid w:val="005E5648"/>
    <w:rsid w:val="005E573F"/>
    <w:rsid w:val="005E6C82"/>
    <w:rsid w:val="00604D69"/>
    <w:rsid w:val="0063042E"/>
    <w:rsid w:val="00631E7D"/>
    <w:rsid w:val="00633AA3"/>
    <w:rsid w:val="006428AC"/>
    <w:rsid w:val="006558B2"/>
    <w:rsid w:val="00667EE0"/>
    <w:rsid w:val="006B0797"/>
    <w:rsid w:val="006B528B"/>
    <w:rsid w:val="006C25C5"/>
    <w:rsid w:val="006D02D3"/>
    <w:rsid w:val="006E5664"/>
    <w:rsid w:val="0071705B"/>
    <w:rsid w:val="0071711D"/>
    <w:rsid w:val="00721486"/>
    <w:rsid w:val="00733507"/>
    <w:rsid w:val="00750070"/>
    <w:rsid w:val="00752AB6"/>
    <w:rsid w:val="00754673"/>
    <w:rsid w:val="007563A5"/>
    <w:rsid w:val="00756C44"/>
    <w:rsid w:val="00761152"/>
    <w:rsid w:val="00764510"/>
    <w:rsid w:val="0077314A"/>
    <w:rsid w:val="00780E0F"/>
    <w:rsid w:val="007B58A1"/>
    <w:rsid w:val="007C601E"/>
    <w:rsid w:val="007F3B35"/>
    <w:rsid w:val="00825DDF"/>
    <w:rsid w:val="00835596"/>
    <w:rsid w:val="00860A3E"/>
    <w:rsid w:val="00877B68"/>
    <w:rsid w:val="0088162B"/>
    <w:rsid w:val="00882974"/>
    <w:rsid w:val="0089229A"/>
    <w:rsid w:val="008A0E2D"/>
    <w:rsid w:val="008A496E"/>
    <w:rsid w:val="008C66AC"/>
    <w:rsid w:val="008E3537"/>
    <w:rsid w:val="008F22D3"/>
    <w:rsid w:val="008F385F"/>
    <w:rsid w:val="00903816"/>
    <w:rsid w:val="00945B77"/>
    <w:rsid w:val="00951361"/>
    <w:rsid w:val="00951C5C"/>
    <w:rsid w:val="00953332"/>
    <w:rsid w:val="009838B9"/>
    <w:rsid w:val="00995E2D"/>
    <w:rsid w:val="009963A8"/>
    <w:rsid w:val="00997822"/>
    <w:rsid w:val="009B7654"/>
    <w:rsid w:val="009C1F94"/>
    <w:rsid w:val="009C67AE"/>
    <w:rsid w:val="009E59AF"/>
    <w:rsid w:val="009F3B58"/>
    <w:rsid w:val="00A1327F"/>
    <w:rsid w:val="00A2462B"/>
    <w:rsid w:val="00A30BF4"/>
    <w:rsid w:val="00A55F21"/>
    <w:rsid w:val="00A863DB"/>
    <w:rsid w:val="00A979A0"/>
    <w:rsid w:val="00AB12CC"/>
    <w:rsid w:val="00AE1E1C"/>
    <w:rsid w:val="00AE2EB4"/>
    <w:rsid w:val="00AE56B4"/>
    <w:rsid w:val="00AF0126"/>
    <w:rsid w:val="00B025F1"/>
    <w:rsid w:val="00B12542"/>
    <w:rsid w:val="00B23CFB"/>
    <w:rsid w:val="00B34C46"/>
    <w:rsid w:val="00B5673E"/>
    <w:rsid w:val="00B5797A"/>
    <w:rsid w:val="00B61B47"/>
    <w:rsid w:val="00B874A3"/>
    <w:rsid w:val="00BE17C7"/>
    <w:rsid w:val="00BE36C7"/>
    <w:rsid w:val="00C004BD"/>
    <w:rsid w:val="00C03B58"/>
    <w:rsid w:val="00C22F44"/>
    <w:rsid w:val="00C33494"/>
    <w:rsid w:val="00C450AA"/>
    <w:rsid w:val="00C45F06"/>
    <w:rsid w:val="00C47C28"/>
    <w:rsid w:val="00C570CA"/>
    <w:rsid w:val="00C62363"/>
    <w:rsid w:val="00C7404A"/>
    <w:rsid w:val="00C77694"/>
    <w:rsid w:val="00C77A15"/>
    <w:rsid w:val="00C93723"/>
    <w:rsid w:val="00CB04E8"/>
    <w:rsid w:val="00CC1EFB"/>
    <w:rsid w:val="00CF1095"/>
    <w:rsid w:val="00CF7472"/>
    <w:rsid w:val="00D37C48"/>
    <w:rsid w:val="00D4794E"/>
    <w:rsid w:val="00D52222"/>
    <w:rsid w:val="00D52F43"/>
    <w:rsid w:val="00D74BE4"/>
    <w:rsid w:val="00D80E37"/>
    <w:rsid w:val="00D8706D"/>
    <w:rsid w:val="00D90523"/>
    <w:rsid w:val="00D96EE0"/>
    <w:rsid w:val="00DA6EB5"/>
    <w:rsid w:val="00DB5050"/>
    <w:rsid w:val="00DC58CD"/>
    <w:rsid w:val="00DD63E3"/>
    <w:rsid w:val="00DE3047"/>
    <w:rsid w:val="00DE7796"/>
    <w:rsid w:val="00DE7F1E"/>
    <w:rsid w:val="00DF182E"/>
    <w:rsid w:val="00DF4337"/>
    <w:rsid w:val="00E07485"/>
    <w:rsid w:val="00E21754"/>
    <w:rsid w:val="00E21991"/>
    <w:rsid w:val="00E33293"/>
    <w:rsid w:val="00EA7445"/>
    <w:rsid w:val="00EB2C83"/>
    <w:rsid w:val="00EC0B96"/>
    <w:rsid w:val="00ED2252"/>
    <w:rsid w:val="00EF04A8"/>
    <w:rsid w:val="00F014A4"/>
    <w:rsid w:val="00F15FCF"/>
    <w:rsid w:val="00F17CF2"/>
    <w:rsid w:val="00F30D4C"/>
    <w:rsid w:val="00F4222E"/>
    <w:rsid w:val="00F53B27"/>
    <w:rsid w:val="00F5563C"/>
    <w:rsid w:val="00F5623D"/>
    <w:rsid w:val="00F56CB3"/>
    <w:rsid w:val="00F60619"/>
    <w:rsid w:val="00F7467F"/>
    <w:rsid w:val="00F7720A"/>
    <w:rsid w:val="00FA1AFB"/>
    <w:rsid w:val="00FC7C63"/>
    <w:rsid w:val="00FD5B4B"/>
    <w:rsid w:val="00FD7C72"/>
    <w:rsid w:val="00FF5C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5E"/>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1C7D9B"/>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1C7D9B"/>
    <w:pPr>
      <w:ind w:left="720"/>
      <w:contextualSpacing/>
    </w:pPr>
  </w:style>
  <w:style w:type="table" w:styleId="TabloKlavuzu">
    <w:name w:val="Table Grid"/>
    <w:basedOn w:val="NormalTablo"/>
    <w:uiPriority w:val="99"/>
    <w:rsid w:val="001D36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392E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92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928861">
      <w:marLeft w:val="0"/>
      <w:marRight w:val="0"/>
      <w:marTop w:val="0"/>
      <w:marBottom w:val="0"/>
      <w:divBdr>
        <w:top w:val="none" w:sz="0" w:space="0" w:color="auto"/>
        <w:left w:val="none" w:sz="0" w:space="0" w:color="auto"/>
        <w:bottom w:val="none" w:sz="0" w:space="0" w:color="auto"/>
        <w:right w:val="none" w:sz="0" w:space="0" w:color="auto"/>
      </w:divBdr>
    </w:div>
    <w:div w:id="1518928862">
      <w:marLeft w:val="0"/>
      <w:marRight w:val="0"/>
      <w:marTop w:val="0"/>
      <w:marBottom w:val="0"/>
      <w:divBdr>
        <w:top w:val="none" w:sz="0" w:space="0" w:color="auto"/>
        <w:left w:val="none" w:sz="0" w:space="0" w:color="auto"/>
        <w:bottom w:val="none" w:sz="0" w:space="0" w:color="auto"/>
        <w:right w:val="none" w:sz="0" w:space="0" w:color="auto"/>
      </w:divBdr>
    </w:div>
    <w:div w:id="1518928863">
      <w:marLeft w:val="0"/>
      <w:marRight w:val="0"/>
      <w:marTop w:val="0"/>
      <w:marBottom w:val="0"/>
      <w:divBdr>
        <w:top w:val="none" w:sz="0" w:space="0" w:color="auto"/>
        <w:left w:val="none" w:sz="0" w:space="0" w:color="auto"/>
        <w:bottom w:val="none" w:sz="0" w:space="0" w:color="auto"/>
        <w:right w:val="none" w:sz="0" w:space="0" w:color="auto"/>
      </w:divBdr>
    </w:div>
    <w:div w:id="1518928864">
      <w:marLeft w:val="0"/>
      <w:marRight w:val="0"/>
      <w:marTop w:val="0"/>
      <w:marBottom w:val="0"/>
      <w:divBdr>
        <w:top w:val="none" w:sz="0" w:space="0" w:color="auto"/>
        <w:left w:val="none" w:sz="0" w:space="0" w:color="auto"/>
        <w:bottom w:val="none" w:sz="0" w:space="0" w:color="auto"/>
        <w:right w:val="none" w:sz="0" w:space="0" w:color="auto"/>
      </w:divBdr>
    </w:div>
    <w:div w:id="1518928865">
      <w:marLeft w:val="0"/>
      <w:marRight w:val="0"/>
      <w:marTop w:val="0"/>
      <w:marBottom w:val="0"/>
      <w:divBdr>
        <w:top w:val="none" w:sz="0" w:space="0" w:color="auto"/>
        <w:left w:val="none" w:sz="0" w:space="0" w:color="auto"/>
        <w:bottom w:val="none" w:sz="0" w:space="0" w:color="auto"/>
        <w:right w:val="none" w:sz="0" w:space="0" w:color="auto"/>
      </w:divBdr>
    </w:div>
    <w:div w:id="1518928866">
      <w:marLeft w:val="0"/>
      <w:marRight w:val="0"/>
      <w:marTop w:val="0"/>
      <w:marBottom w:val="0"/>
      <w:divBdr>
        <w:top w:val="none" w:sz="0" w:space="0" w:color="auto"/>
        <w:left w:val="none" w:sz="0" w:space="0" w:color="auto"/>
        <w:bottom w:val="none" w:sz="0" w:space="0" w:color="auto"/>
        <w:right w:val="none" w:sz="0" w:space="0" w:color="auto"/>
      </w:divBdr>
    </w:div>
    <w:div w:id="1518928867">
      <w:marLeft w:val="0"/>
      <w:marRight w:val="0"/>
      <w:marTop w:val="0"/>
      <w:marBottom w:val="0"/>
      <w:divBdr>
        <w:top w:val="none" w:sz="0" w:space="0" w:color="auto"/>
        <w:left w:val="none" w:sz="0" w:space="0" w:color="auto"/>
        <w:bottom w:val="none" w:sz="0" w:space="0" w:color="auto"/>
        <w:right w:val="none" w:sz="0" w:space="0" w:color="auto"/>
      </w:divBdr>
    </w:div>
    <w:div w:id="1518928868">
      <w:marLeft w:val="0"/>
      <w:marRight w:val="0"/>
      <w:marTop w:val="0"/>
      <w:marBottom w:val="0"/>
      <w:divBdr>
        <w:top w:val="none" w:sz="0" w:space="0" w:color="auto"/>
        <w:left w:val="none" w:sz="0" w:space="0" w:color="auto"/>
        <w:bottom w:val="none" w:sz="0" w:space="0" w:color="auto"/>
        <w:right w:val="none" w:sz="0" w:space="0" w:color="auto"/>
      </w:divBdr>
    </w:div>
    <w:div w:id="1518928869">
      <w:marLeft w:val="0"/>
      <w:marRight w:val="0"/>
      <w:marTop w:val="0"/>
      <w:marBottom w:val="0"/>
      <w:divBdr>
        <w:top w:val="none" w:sz="0" w:space="0" w:color="auto"/>
        <w:left w:val="none" w:sz="0" w:space="0" w:color="auto"/>
        <w:bottom w:val="none" w:sz="0" w:space="0" w:color="auto"/>
        <w:right w:val="none" w:sz="0" w:space="0" w:color="auto"/>
      </w:divBdr>
    </w:div>
    <w:div w:id="1518928870">
      <w:marLeft w:val="0"/>
      <w:marRight w:val="0"/>
      <w:marTop w:val="0"/>
      <w:marBottom w:val="0"/>
      <w:divBdr>
        <w:top w:val="none" w:sz="0" w:space="0" w:color="auto"/>
        <w:left w:val="none" w:sz="0" w:space="0" w:color="auto"/>
        <w:bottom w:val="none" w:sz="0" w:space="0" w:color="auto"/>
        <w:right w:val="none" w:sz="0" w:space="0" w:color="auto"/>
      </w:divBdr>
    </w:div>
    <w:div w:id="1518928871">
      <w:marLeft w:val="0"/>
      <w:marRight w:val="0"/>
      <w:marTop w:val="0"/>
      <w:marBottom w:val="0"/>
      <w:divBdr>
        <w:top w:val="none" w:sz="0" w:space="0" w:color="auto"/>
        <w:left w:val="none" w:sz="0" w:space="0" w:color="auto"/>
        <w:bottom w:val="none" w:sz="0" w:space="0" w:color="auto"/>
        <w:right w:val="none" w:sz="0" w:space="0" w:color="auto"/>
      </w:divBdr>
    </w:div>
    <w:div w:id="1518928872">
      <w:marLeft w:val="0"/>
      <w:marRight w:val="0"/>
      <w:marTop w:val="0"/>
      <w:marBottom w:val="0"/>
      <w:divBdr>
        <w:top w:val="none" w:sz="0" w:space="0" w:color="auto"/>
        <w:left w:val="none" w:sz="0" w:space="0" w:color="auto"/>
        <w:bottom w:val="none" w:sz="0" w:space="0" w:color="auto"/>
        <w:right w:val="none" w:sz="0" w:space="0" w:color="auto"/>
      </w:divBdr>
    </w:div>
    <w:div w:id="1518928873">
      <w:marLeft w:val="0"/>
      <w:marRight w:val="0"/>
      <w:marTop w:val="0"/>
      <w:marBottom w:val="0"/>
      <w:divBdr>
        <w:top w:val="none" w:sz="0" w:space="0" w:color="auto"/>
        <w:left w:val="none" w:sz="0" w:space="0" w:color="auto"/>
        <w:bottom w:val="none" w:sz="0" w:space="0" w:color="auto"/>
        <w:right w:val="none" w:sz="0" w:space="0" w:color="auto"/>
      </w:divBdr>
    </w:div>
    <w:div w:id="1518928874">
      <w:marLeft w:val="0"/>
      <w:marRight w:val="0"/>
      <w:marTop w:val="0"/>
      <w:marBottom w:val="0"/>
      <w:divBdr>
        <w:top w:val="none" w:sz="0" w:space="0" w:color="auto"/>
        <w:left w:val="none" w:sz="0" w:space="0" w:color="auto"/>
        <w:bottom w:val="none" w:sz="0" w:space="0" w:color="auto"/>
        <w:right w:val="none" w:sz="0" w:space="0" w:color="auto"/>
      </w:divBdr>
    </w:div>
    <w:div w:id="1518928875">
      <w:marLeft w:val="0"/>
      <w:marRight w:val="0"/>
      <w:marTop w:val="0"/>
      <w:marBottom w:val="0"/>
      <w:divBdr>
        <w:top w:val="none" w:sz="0" w:space="0" w:color="auto"/>
        <w:left w:val="none" w:sz="0" w:space="0" w:color="auto"/>
        <w:bottom w:val="none" w:sz="0" w:space="0" w:color="auto"/>
        <w:right w:val="none" w:sz="0" w:space="0" w:color="auto"/>
      </w:divBdr>
    </w:div>
    <w:div w:id="1518928876">
      <w:marLeft w:val="0"/>
      <w:marRight w:val="0"/>
      <w:marTop w:val="0"/>
      <w:marBottom w:val="0"/>
      <w:divBdr>
        <w:top w:val="none" w:sz="0" w:space="0" w:color="auto"/>
        <w:left w:val="none" w:sz="0" w:space="0" w:color="auto"/>
        <w:bottom w:val="none" w:sz="0" w:space="0" w:color="auto"/>
        <w:right w:val="none" w:sz="0" w:space="0" w:color="auto"/>
      </w:divBdr>
    </w:div>
    <w:div w:id="1518928877">
      <w:marLeft w:val="0"/>
      <w:marRight w:val="0"/>
      <w:marTop w:val="0"/>
      <w:marBottom w:val="0"/>
      <w:divBdr>
        <w:top w:val="none" w:sz="0" w:space="0" w:color="auto"/>
        <w:left w:val="none" w:sz="0" w:space="0" w:color="auto"/>
        <w:bottom w:val="none" w:sz="0" w:space="0" w:color="auto"/>
        <w:right w:val="none" w:sz="0" w:space="0" w:color="auto"/>
      </w:divBdr>
    </w:div>
    <w:div w:id="1518928878">
      <w:marLeft w:val="0"/>
      <w:marRight w:val="0"/>
      <w:marTop w:val="0"/>
      <w:marBottom w:val="0"/>
      <w:divBdr>
        <w:top w:val="none" w:sz="0" w:space="0" w:color="auto"/>
        <w:left w:val="none" w:sz="0" w:space="0" w:color="auto"/>
        <w:bottom w:val="none" w:sz="0" w:space="0" w:color="auto"/>
        <w:right w:val="none" w:sz="0" w:space="0" w:color="auto"/>
      </w:divBdr>
    </w:div>
    <w:div w:id="1518928879">
      <w:marLeft w:val="0"/>
      <w:marRight w:val="0"/>
      <w:marTop w:val="0"/>
      <w:marBottom w:val="0"/>
      <w:divBdr>
        <w:top w:val="none" w:sz="0" w:space="0" w:color="auto"/>
        <w:left w:val="none" w:sz="0" w:space="0" w:color="auto"/>
        <w:bottom w:val="none" w:sz="0" w:space="0" w:color="auto"/>
        <w:right w:val="none" w:sz="0" w:space="0" w:color="auto"/>
      </w:divBdr>
    </w:div>
    <w:div w:id="1518928880">
      <w:marLeft w:val="0"/>
      <w:marRight w:val="0"/>
      <w:marTop w:val="0"/>
      <w:marBottom w:val="0"/>
      <w:divBdr>
        <w:top w:val="none" w:sz="0" w:space="0" w:color="auto"/>
        <w:left w:val="none" w:sz="0" w:space="0" w:color="auto"/>
        <w:bottom w:val="none" w:sz="0" w:space="0" w:color="auto"/>
        <w:right w:val="none" w:sz="0" w:space="0" w:color="auto"/>
      </w:divBdr>
    </w:div>
    <w:div w:id="1518928881">
      <w:marLeft w:val="0"/>
      <w:marRight w:val="0"/>
      <w:marTop w:val="0"/>
      <w:marBottom w:val="0"/>
      <w:divBdr>
        <w:top w:val="none" w:sz="0" w:space="0" w:color="auto"/>
        <w:left w:val="none" w:sz="0" w:space="0" w:color="auto"/>
        <w:bottom w:val="none" w:sz="0" w:space="0" w:color="auto"/>
        <w:right w:val="none" w:sz="0" w:space="0" w:color="auto"/>
      </w:divBdr>
    </w:div>
    <w:div w:id="1518928882">
      <w:marLeft w:val="0"/>
      <w:marRight w:val="0"/>
      <w:marTop w:val="0"/>
      <w:marBottom w:val="0"/>
      <w:divBdr>
        <w:top w:val="none" w:sz="0" w:space="0" w:color="auto"/>
        <w:left w:val="none" w:sz="0" w:space="0" w:color="auto"/>
        <w:bottom w:val="none" w:sz="0" w:space="0" w:color="auto"/>
        <w:right w:val="none" w:sz="0" w:space="0" w:color="auto"/>
      </w:divBdr>
    </w:div>
    <w:div w:id="1518928883">
      <w:marLeft w:val="0"/>
      <w:marRight w:val="0"/>
      <w:marTop w:val="0"/>
      <w:marBottom w:val="0"/>
      <w:divBdr>
        <w:top w:val="none" w:sz="0" w:space="0" w:color="auto"/>
        <w:left w:val="none" w:sz="0" w:space="0" w:color="auto"/>
        <w:bottom w:val="none" w:sz="0" w:space="0" w:color="auto"/>
        <w:right w:val="none" w:sz="0" w:space="0" w:color="auto"/>
      </w:divBdr>
    </w:div>
    <w:div w:id="1518928884">
      <w:marLeft w:val="0"/>
      <w:marRight w:val="0"/>
      <w:marTop w:val="0"/>
      <w:marBottom w:val="0"/>
      <w:divBdr>
        <w:top w:val="none" w:sz="0" w:space="0" w:color="auto"/>
        <w:left w:val="none" w:sz="0" w:space="0" w:color="auto"/>
        <w:bottom w:val="none" w:sz="0" w:space="0" w:color="auto"/>
        <w:right w:val="none" w:sz="0" w:space="0" w:color="auto"/>
      </w:divBdr>
    </w:div>
    <w:div w:id="1518928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Nese Altintas</dc:creator>
  <cp:lastModifiedBy>Hikmet Özkan</cp:lastModifiedBy>
  <cp:revision>9</cp:revision>
  <cp:lastPrinted>2015-01-05T07:45:00Z</cp:lastPrinted>
  <dcterms:created xsi:type="dcterms:W3CDTF">2015-01-17T21:33:00Z</dcterms:created>
  <dcterms:modified xsi:type="dcterms:W3CDTF">2015-01-18T14:41:00Z</dcterms:modified>
</cp:coreProperties>
</file>